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C4B" w:rsidRDefault="00B10C4B">
      <w:pPr>
        <w:spacing w:after="0" w:line="240" w:lineRule="auto"/>
        <w:rPr>
          <w:rFonts w:ascii="Arial" w:eastAsia="Arial" w:hAnsi="Arial" w:cs="Arial"/>
          <w:b/>
          <w:sz w:val="36"/>
          <w:szCs w:val="36"/>
        </w:rPr>
      </w:pPr>
    </w:p>
    <w:p w:rsidR="00B10C4B" w:rsidRDefault="00B771C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w:t>
            </w:r>
            <w:bookmarkStart w:id="0" w:name="_GoBack"/>
            <w:bookmarkEnd w:id="0"/>
            <w:r>
              <w:rPr>
                <w:rFonts w:ascii="Arial" w:eastAsia="Arial" w:hAnsi="Arial" w:cs="Arial"/>
                <w:b/>
                <w:color w:val="000000"/>
                <w:sz w:val="24"/>
                <w:szCs w:val="24"/>
              </w:rPr>
              <w:t>ement Services"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B10C4B">
        <w:tc>
          <w:tcPr>
            <w:tcW w:w="3060" w:type="dxa"/>
          </w:tcPr>
          <w:p w:rsidR="00B10C4B" w:rsidRDefault="00B771CD">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B10C4B">
        <w:tc>
          <w:tcPr>
            <w:tcW w:w="3060" w:type="dxa"/>
          </w:tcPr>
          <w:p w:rsidR="00B10C4B" w:rsidRDefault="00B771C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B10C4B" w:rsidRDefault="00B771C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B10C4B" w:rsidRDefault="00B771C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B10C4B" w:rsidRDefault="00B771C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w:t>
      </w:r>
      <w:r>
        <w:rPr>
          <w:rFonts w:ascii="Arial" w:eastAsia="Arial" w:hAnsi="Arial" w:cs="Arial"/>
          <w:color w:val="000000"/>
          <w:sz w:val="24"/>
          <w:szCs w:val="24"/>
        </w:rPr>
        <w:t xml:space="preserve"> the Variation Procedure); and  </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B10C4B" w:rsidRDefault="00B771CD">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B10C4B" w:rsidRDefault="00B771C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B10C4B" w:rsidRDefault="00B771CD">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B10C4B" w:rsidRDefault="00B771C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B10C4B" w:rsidRDefault="00B771C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B10C4B" w:rsidRDefault="00B771C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B10C4B" w:rsidRDefault="00B771C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B10C4B" w:rsidRDefault="00B771C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B10C4B" w:rsidRDefault="00B771C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B10C4B" w:rsidRDefault="00B771C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B10C4B" w:rsidRDefault="00B771C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B10C4B" w:rsidRDefault="00B771C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B10C4B" w:rsidRDefault="00B10C4B">
      <w:pPr>
        <w:rPr>
          <w:rFonts w:ascii="Arial" w:eastAsia="Arial" w:hAnsi="Arial" w:cs="Arial"/>
          <w:sz w:val="24"/>
          <w:szCs w:val="24"/>
        </w:rPr>
      </w:pPr>
    </w:p>
    <w:p w:rsidR="00B10C4B" w:rsidRDefault="00B10C4B">
      <w:pPr>
        <w:rPr>
          <w:rFonts w:ascii="Arial" w:eastAsia="Arial" w:hAnsi="Arial" w:cs="Arial"/>
          <w:sz w:val="24"/>
          <w:szCs w:val="24"/>
        </w:rPr>
      </w:pPr>
    </w:p>
    <w:sectPr w:rsidR="00B10C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1CD" w:rsidRDefault="00B771CD">
      <w:pPr>
        <w:spacing w:after="0" w:line="240" w:lineRule="auto"/>
      </w:pPr>
      <w:r>
        <w:separator/>
      </w:r>
    </w:p>
  </w:endnote>
  <w:endnote w:type="continuationSeparator" w:id="0">
    <w:p w:rsidR="00B771CD" w:rsidRDefault="00B77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C4B" w:rsidRDefault="00B10C4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EA072A">
      <w:rPr>
        <w:rFonts w:ascii="Arial" w:eastAsia="Arial" w:hAnsi="Arial" w:cs="Arial"/>
        <w:color w:val="000000"/>
        <w:sz w:val="20"/>
        <w:szCs w:val="20"/>
      </w:rPr>
      <w:t>6325</w:t>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A072A">
      <w:rPr>
        <w:rFonts w:ascii="Arial" w:eastAsia="Arial" w:hAnsi="Arial" w:cs="Arial"/>
        <w:color w:val="000000"/>
        <w:sz w:val="20"/>
        <w:szCs w:val="20"/>
      </w:rPr>
      <w:fldChar w:fldCharType="separate"/>
    </w:r>
    <w:r w:rsidR="00EA072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C4B" w:rsidRDefault="00B10C4B">
    <w:pPr>
      <w:tabs>
        <w:tab w:val="center" w:pos="4513"/>
        <w:tab w:val="right" w:pos="9026"/>
      </w:tabs>
      <w:spacing w:after="0"/>
      <w:rPr>
        <w:rFonts w:ascii="Arial" w:eastAsia="Arial" w:hAnsi="Arial" w:cs="Arial"/>
        <w:color w:val="A6A6A6"/>
        <w:sz w:val="20"/>
        <w:szCs w:val="20"/>
      </w:rPr>
    </w:pP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1CD" w:rsidRDefault="00B771CD">
      <w:pPr>
        <w:spacing w:after="0" w:line="240" w:lineRule="auto"/>
      </w:pPr>
      <w:r>
        <w:separator/>
      </w:r>
    </w:p>
  </w:footnote>
  <w:footnote w:type="continuationSeparator" w:id="0">
    <w:p w:rsidR="00B771CD" w:rsidRDefault="00B77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B10C4B" w:rsidRDefault="00B771C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B10C4B" w:rsidRDefault="00B10C4B">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F76B1"/>
    <w:multiLevelType w:val="multilevel"/>
    <w:tmpl w:val="928EEF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8550592"/>
    <w:multiLevelType w:val="multilevel"/>
    <w:tmpl w:val="9F32C48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277B41"/>
    <w:multiLevelType w:val="multilevel"/>
    <w:tmpl w:val="9FB2225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C4B"/>
    <w:rsid w:val="00B10C4B"/>
    <w:rsid w:val="00B771CD"/>
    <w:rsid w:val="00EA0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7B23E"/>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2</cp:revision>
  <dcterms:created xsi:type="dcterms:W3CDTF">2020-02-27T11:56:00Z</dcterms:created>
  <dcterms:modified xsi:type="dcterms:W3CDTF">2023-08-24T10:29:00Z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